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DEAF5" w14:textId="77777777" w:rsidR="0025487C" w:rsidRPr="006D6D35" w:rsidRDefault="0025487C" w:rsidP="0025487C">
      <w:r w:rsidRPr="006D6D35">
        <w:t xml:space="preserve">Forslag til Klubben for Den Hellige </w:t>
      </w:r>
      <w:proofErr w:type="spellStart"/>
      <w:r w:rsidRPr="006D6D35">
        <w:t>Birma’s</w:t>
      </w:r>
      <w:proofErr w:type="spellEnd"/>
      <w:r w:rsidRPr="006D6D35">
        <w:t xml:space="preserve"> generalforsamling 2019</w:t>
      </w:r>
    </w:p>
    <w:p w14:paraId="086BA222" w14:textId="77777777" w:rsidR="0025487C" w:rsidRPr="006D6D35" w:rsidRDefault="0025487C" w:rsidP="0025487C">
      <w:r w:rsidRPr="006D6D35">
        <w:t xml:space="preserve">Forslagsstiller: </w:t>
      </w:r>
      <w:r w:rsidRPr="006D6D35">
        <w:t>Bestyrelsen</w:t>
      </w:r>
    </w:p>
    <w:p w14:paraId="24379FC3" w14:textId="77777777" w:rsidR="0025487C" w:rsidRPr="006D6D35" w:rsidRDefault="0025487C" w:rsidP="0025487C"/>
    <w:p w14:paraId="04F8B22B" w14:textId="77777777" w:rsidR="0025487C" w:rsidRDefault="0025487C" w:rsidP="0025487C">
      <w:r w:rsidRPr="006D6D35">
        <w:t xml:space="preserve">Tilføjelse af ny kategori til </w:t>
      </w:r>
      <w:proofErr w:type="spellStart"/>
      <w:r w:rsidRPr="006D6D35">
        <w:t>topkattelisten</w:t>
      </w:r>
      <w:proofErr w:type="spellEnd"/>
      <w:r w:rsidRPr="006D6D35">
        <w:t xml:space="preserve">, </w:t>
      </w:r>
      <w:bookmarkStart w:id="0" w:name="_GoBack"/>
      <w:r w:rsidRPr="006D6D35">
        <w:t>TOP 3 Veteran/Pensionist</w:t>
      </w:r>
      <w:bookmarkEnd w:id="0"/>
      <w:r w:rsidRPr="006D6D35">
        <w:t>.</w:t>
      </w:r>
    </w:p>
    <w:p w14:paraId="53D7C32F" w14:textId="77777777" w:rsidR="006D6D35" w:rsidRPr="006D6D35" w:rsidRDefault="006D6D35" w:rsidP="0025487C"/>
    <w:p w14:paraId="1767B852" w14:textId="77777777" w:rsidR="0025487C" w:rsidRPr="006D6D35" w:rsidRDefault="0025487C" w:rsidP="0025487C">
      <w:pPr>
        <w:rPr>
          <w:rFonts w:eastAsia="Times New Roman" w:cs="Times New Roman"/>
          <w:color w:val="050505"/>
          <w:lang w:eastAsia="da-DK"/>
        </w:rPr>
      </w:pPr>
      <w:r w:rsidRPr="006D6D35">
        <w:t xml:space="preserve">4 </w:t>
      </w:r>
      <w:r w:rsidRPr="006D6D35">
        <w:rPr>
          <w:rFonts w:eastAsia="Times New Roman" w:cs="Times New Roman"/>
          <w:color w:val="050505"/>
          <w:lang w:eastAsia="da-DK"/>
        </w:rPr>
        <w:t>certifikater skal være opnået i løbet af året</w:t>
      </w:r>
    </w:p>
    <w:p w14:paraId="0116D7E4" w14:textId="77777777" w:rsidR="0025487C" w:rsidRPr="006D6D35" w:rsidRDefault="0025487C" w:rsidP="0025487C">
      <w:pPr>
        <w:rPr>
          <w:rFonts w:eastAsia="Times New Roman" w:cs="Times New Roman"/>
          <w:color w:val="050505"/>
          <w:lang w:eastAsia="da-DK"/>
        </w:rPr>
      </w:pPr>
      <w:r w:rsidRPr="006D6D35">
        <w:rPr>
          <w:rFonts w:eastAsia="Times New Roman" w:cs="Times New Roman"/>
          <w:color w:val="050505"/>
          <w:lang w:eastAsia="da-DK"/>
        </w:rPr>
        <w:t xml:space="preserve">Pointfordeling: </w:t>
      </w:r>
      <w:r w:rsidR="006D6D35" w:rsidRPr="006D6D35">
        <w:rPr>
          <w:rFonts w:eastAsia="Times New Roman" w:cs="Times New Roman"/>
          <w:color w:val="050505"/>
          <w:lang w:eastAsia="da-DK"/>
        </w:rPr>
        <w:br/>
        <w:t>Bedste veteran/</w:t>
      </w:r>
      <w:proofErr w:type="gramStart"/>
      <w:r w:rsidR="006D6D35" w:rsidRPr="006D6D35">
        <w:rPr>
          <w:rFonts w:eastAsia="Times New Roman" w:cs="Times New Roman"/>
          <w:color w:val="050505"/>
          <w:lang w:eastAsia="da-DK"/>
        </w:rPr>
        <w:t>pensionist  100</w:t>
      </w:r>
      <w:proofErr w:type="gramEnd"/>
    </w:p>
    <w:p w14:paraId="6464FED9" w14:textId="77777777" w:rsidR="006D6D35" w:rsidRPr="006D6D35" w:rsidRDefault="006D6D35" w:rsidP="0025487C">
      <w:pPr>
        <w:rPr>
          <w:rFonts w:eastAsia="Times New Roman" w:cs="Times New Roman"/>
          <w:color w:val="050505"/>
          <w:lang w:eastAsia="da-DK"/>
        </w:rPr>
      </w:pPr>
      <w:r w:rsidRPr="006D6D35">
        <w:rPr>
          <w:rFonts w:eastAsia="Times New Roman" w:cs="Times New Roman"/>
          <w:color w:val="050505"/>
          <w:lang w:eastAsia="da-DK"/>
        </w:rPr>
        <w:t>Nr. 2</w:t>
      </w:r>
      <w:r w:rsidRPr="006D6D35">
        <w:rPr>
          <w:rFonts w:eastAsia="Times New Roman" w:cs="Times New Roman"/>
          <w:color w:val="050505"/>
          <w:lang w:eastAsia="da-DK"/>
        </w:rPr>
        <w:tab/>
      </w:r>
      <w:r w:rsidRPr="006D6D35">
        <w:rPr>
          <w:rFonts w:eastAsia="Times New Roman" w:cs="Times New Roman"/>
          <w:color w:val="050505"/>
          <w:lang w:eastAsia="da-DK"/>
        </w:rPr>
        <w:tab/>
        <w:t>90</w:t>
      </w:r>
    </w:p>
    <w:p w14:paraId="1191AD71" w14:textId="77777777" w:rsidR="006D6D35" w:rsidRPr="006D6D35" w:rsidRDefault="006D6D35" w:rsidP="0025487C">
      <w:pPr>
        <w:rPr>
          <w:rFonts w:eastAsia="Times New Roman" w:cs="Times New Roman"/>
          <w:color w:val="050505"/>
          <w:lang w:eastAsia="da-DK"/>
        </w:rPr>
      </w:pPr>
      <w:r w:rsidRPr="006D6D35">
        <w:rPr>
          <w:rFonts w:eastAsia="Times New Roman" w:cs="Times New Roman"/>
          <w:color w:val="050505"/>
          <w:lang w:eastAsia="da-DK"/>
        </w:rPr>
        <w:t xml:space="preserve">Nr. 3 </w:t>
      </w:r>
      <w:r w:rsidRPr="006D6D35">
        <w:rPr>
          <w:rFonts w:eastAsia="Times New Roman" w:cs="Times New Roman"/>
          <w:color w:val="050505"/>
          <w:lang w:eastAsia="da-DK"/>
        </w:rPr>
        <w:tab/>
      </w:r>
      <w:r w:rsidRPr="006D6D35">
        <w:rPr>
          <w:rFonts w:eastAsia="Times New Roman" w:cs="Times New Roman"/>
          <w:color w:val="050505"/>
          <w:lang w:eastAsia="da-DK"/>
        </w:rPr>
        <w:tab/>
        <w:t>85</w:t>
      </w:r>
    </w:p>
    <w:p w14:paraId="1CB7887E" w14:textId="77777777" w:rsidR="006D6D35" w:rsidRPr="006D6D35" w:rsidRDefault="006D6D35" w:rsidP="0025487C">
      <w:pPr>
        <w:rPr>
          <w:rFonts w:eastAsia="Times New Roman" w:cs="Times New Roman"/>
          <w:color w:val="050505"/>
          <w:lang w:eastAsia="da-DK"/>
        </w:rPr>
      </w:pPr>
      <w:r w:rsidRPr="006D6D35">
        <w:rPr>
          <w:rFonts w:eastAsia="Times New Roman" w:cs="Times New Roman"/>
          <w:color w:val="050505"/>
          <w:lang w:eastAsia="da-DK"/>
        </w:rPr>
        <w:t>Nr. 4</w:t>
      </w:r>
      <w:r w:rsidRPr="006D6D35">
        <w:rPr>
          <w:rFonts w:eastAsia="Times New Roman" w:cs="Times New Roman"/>
          <w:color w:val="050505"/>
          <w:lang w:eastAsia="da-DK"/>
        </w:rPr>
        <w:tab/>
      </w:r>
      <w:r w:rsidRPr="006D6D35">
        <w:rPr>
          <w:rFonts w:eastAsia="Times New Roman" w:cs="Times New Roman"/>
          <w:color w:val="050505"/>
          <w:lang w:eastAsia="da-DK"/>
        </w:rPr>
        <w:tab/>
        <w:t>80</w:t>
      </w:r>
    </w:p>
    <w:p w14:paraId="47FC0557" w14:textId="77777777" w:rsidR="006D6D35" w:rsidRPr="006D6D35" w:rsidRDefault="006D6D35" w:rsidP="0025487C">
      <w:pPr>
        <w:rPr>
          <w:rFonts w:eastAsia="Times New Roman" w:cs="Times New Roman"/>
          <w:lang w:eastAsia="da-DK"/>
        </w:rPr>
      </w:pPr>
      <w:r w:rsidRPr="006D6D35">
        <w:rPr>
          <w:rFonts w:eastAsia="Times New Roman" w:cs="Times New Roman"/>
          <w:color w:val="050505"/>
          <w:lang w:eastAsia="da-DK"/>
        </w:rPr>
        <w:t>Nr. 5</w:t>
      </w:r>
      <w:r w:rsidRPr="006D6D35">
        <w:rPr>
          <w:rFonts w:eastAsia="Times New Roman" w:cs="Times New Roman"/>
          <w:color w:val="050505"/>
          <w:lang w:eastAsia="da-DK"/>
        </w:rPr>
        <w:tab/>
      </w:r>
      <w:r w:rsidRPr="006D6D35">
        <w:rPr>
          <w:rFonts w:eastAsia="Times New Roman" w:cs="Times New Roman"/>
          <w:color w:val="050505"/>
          <w:lang w:eastAsia="da-DK"/>
        </w:rPr>
        <w:tab/>
        <w:t>75</w:t>
      </w:r>
    </w:p>
    <w:p w14:paraId="2A65C3F5" w14:textId="77777777" w:rsidR="0025487C" w:rsidRPr="006D6D35" w:rsidRDefault="0025487C" w:rsidP="0025487C"/>
    <w:p w14:paraId="1D1B5051" w14:textId="77777777" w:rsidR="0025487C" w:rsidRPr="006D6D35" w:rsidRDefault="0025487C" w:rsidP="0025487C"/>
    <w:p w14:paraId="3BE503C0" w14:textId="77777777" w:rsidR="0025487C" w:rsidRPr="006D6D35" w:rsidRDefault="0025487C" w:rsidP="0025487C">
      <w:r w:rsidRPr="006D6D35">
        <w:t xml:space="preserve">Motivation: </w:t>
      </w:r>
    </w:p>
    <w:p w14:paraId="5BCDABCC" w14:textId="77777777" w:rsidR="00086B2A" w:rsidRDefault="0025487C">
      <w:r w:rsidRPr="006D6D35">
        <w:t xml:space="preserve">Mange stopper med at udstille deres </w:t>
      </w:r>
      <w:proofErr w:type="spellStart"/>
      <w:r w:rsidRPr="006D6D35">
        <w:t>Birmaer</w:t>
      </w:r>
      <w:proofErr w:type="spellEnd"/>
      <w:r w:rsidRPr="006D6D35">
        <w:t xml:space="preserve"> når de kommer op i årene, vi håber at denne nye kategori vil give motivation til at flere ældre </w:t>
      </w:r>
      <w:proofErr w:type="spellStart"/>
      <w:r w:rsidRPr="006D6D35">
        <w:t>Birmaer</w:t>
      </w:r>
      <w:proofErr w:type="spellEnd"/>
      <w:r w:rsidRPr="006D6D35">
        <w:t xml:space="preserve"> kommer med på udstilling.</w:t>
      </w:r>
    </w:p>
    <w:p w14:paraId="7C44A326" w14:textId="77777777" w:rsidR="006D6D35" w:rsidRPr="006D6D35" w:rsidRDefault="006D6D35">
      <w:r>
        <w:t>Bestyrelsen foreslår at denne tilføjelse starter d.d., så vi allerede kan præmiere de første i 2020.</w:t>
      </w:r>
    </w:p>
    <w:sectPr w:rsidR="006D6D35" w:rsidRPr="006D6D35" w:rsidSect="00C244B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C"/>
    <w:rsid w:val="00086B2A"/>
    <w:rsid w:val="00184983"/>
    <w:rsid w:val="0025487C"/>
    <w:rsid w:val="003D1421"/>
    <w:rsid w:val="006D6D35"/>
    <w:rsid w:val="00C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EB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8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Nielsen</dc:creator>
  <cp:keywords/>
  <dc:description/>
  <cp:lastModifiedBy>Julie Nielsen</cp:lastModifiedBy>
  <cp:revision>1</cp:revision>
  <dcterms:created xsi:type="dcterms:W3CDTF">2019-01-01T17:49:00Z</dcterms:created>
  <dcterms:modified xsi:type="dcterms:W3CDTF">2019-01-01T17:59:00Z</dcterms:modified>
</cp:coreProperties>
</file>